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EA1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7"/>
        <w:textAlignment w:val="baseline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spacing w:val="0"/>
          <w:sz w:val="28"/>
          <w:szCs w:val="28"/>
        </w:rPr>
        <w:t>附件6</w:t>
      </w:r>
    </w:p>
    <w:p w14:paraId="0C5908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" w:rightChars="0"/>
        <w:jc w:val="center"/>
        <w:textAlignment w:val="baseline"/>
        <w:outlineLvl w:val="0"/>
        <w:rPr>
          <w:rFonts w:hint="default" w:ascii="Times New Roman" w:hAnsi="Times New Roman" w:cs="Times New Roman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pacing w:val="0"/>
          <w:sz w:val="32"/>
          <w:szCs w:val="32"/>
        </w:rPr>
        <w:t>第十五届中国音乐金钟奖</w:t>
      </w:r>
      <w:r>
        <w:rPr>
          <w:rFonts w:hint="default" w:ascii="Times New Roman" w:hAnsi="Times New Roman" w:cs="Times New Roman"/>
          <w:b/>
          <w:bCs/>
          <w:spacing w:val="0"/>
          <w:sz w:val="32"/>
          <w:szCs w:val="32"/>
          <w:lang w:val="en-US" w:eastAsia="zh-CN"/>
        </w:rPr>
        <w:t>四川</w:t>
      </w:r>
      <w:r>
        <w:rPr>
          <w:rFonts w:hint="eastAsia" w:ascii="Times New Roman" w:hAnsi="Times New Roman" w:cs="Times New Roman"/>
          <w:b/>
          <w:bCs/>
          <w:spacing w:val="0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cs="Times New Roman"/>
          <w:b/>
          <w:bCs/>
          <w:spacing w:val="0"/>
          <w:sz w:val="32"/>
          <w:szCs w:val="32"/>
          <w:lang w:val="en-US" w:eastAsia="zh-CN"/>
        </w:rPr>
        <w:t>选拔赛</w:t>
      </w:r>
      <w:r>
        <w:rPr>
          <w:rFonts w:hint="default" w:ascii="Times New Roman" w:hAnsi="Times New Roman" w:cs="Times New Roman"/>
          <w:b/>
          <w:bCs/>
          <w:spacing w:val="0"/>
          <w:sz w:val="32"/>
          <w:szCs w:val="32"/>
        </w:rPr>
        <w:t>管乐（铜管）</w:t>
      </w:r>
    </w:p>
    <w:p w14:paraId="5D2F0B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" w:rightChars="0"/>
        <w:jc w:val="center"/>
        <w:textAlignment w:val="baseline"/>
        <w:outlineLvl w:val="0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pacing w:val="0"/>
          <w:sz w:val="32"/>
          <w:szCs w:val="32"/>
        </w:rPr>
        <w:t>比赛</w:t>
      </w:r>
      <w:r>
        <w:rPr>
          <w:rFonts w:hint="default" w:ascii="Times New Roman" w:hAnsi="Times New Roman" w:cs="Times New Roman"/>
          <w:b/>
          <w:bCs/>
          <w:spacing w:val="0"/>
          <w:sz w:val="32"/>
          <w:szCs w:val="32"/>
          <w:lang w:val="en-US" w:eastAsia="zh-CN"/>
        </w:rPr>
        <w:t>赛</w:t>
      </w:r>
      <w:r>
        <w:rPr>
          <w:rFonts w:hint="default" w:ascii="Times New Roman" w:hAnsi="Times New Roman" w:cs="Times New Roman"/>
          <w:b/>
          <w:bCs/>
          <w:spacing w:val="0"/>
          <w:sz w:val="32"/>
          <w:szCs w:val="32"/>
        </w:rPr>
        <w:t>事安排及评选细则</w:t>
      </w:r>
    </w:p>
    <w:p w14:paraId="5932F7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503"/>
        <w:rPr>
          <w:rFonts w:hint="default" w:ascii="Times New Roman" w:hAnsi="Times New Roman" w:cs="Times New Roman" w:eastAsiaTheme="minorEastAsia"/>
          <w:spacing w:val="0"/>
          <w:sz w:val="28"/>
          <w:szCs w:val="28"/>
        </w:rPr>
      </w:pPr>
    </w:p>
    <w:p w14:paraId="783328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中国音乐金钟奖管乐比赛的设立，旨在推动我国管乐艺术的发展，促进管乐演奏人才的成长，通过比赛的方式，遴选出优秀的青年管乐演奏者，对其进行表彰和奖掖。</w:t>
      </w:r>
    </w:p>
    <w:p w14:paraId="070C58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0"/>
          <w:sz w:val="28"/>
          <w:szCs w:val="28"/>
        </w:rPr>
        <w:t>一、参赛对象</w:t>
      </w:r>
    </w:p>
    <w:p w14:paraId="3FF2CE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参赛选手为14—38周岁（1987年1月1日至2011年12月31日之间出生）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的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在川工作学习或异地的川籍选手均可报名。</w:t>
      </w:r>
    </w:p>
    <w:p w14:paraId="210596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28"/>
          <w:szCs w:val="28"/>
        </w:rPr>
        <w:t>二、</w:t>
      </w:r>
      <w:r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  <w:t>赛事安排</w:t>
      </w:r>
    </w:p>
    <w:p w14:paraId="46F5C7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1.比赛分</w:t>
      </w:r>
      <w:r>
        <w:rPr>
          <w:rFonts w:hint="eastAsia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初赛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、决赛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两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轮次进行。通过选拔，将选出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名进入决赛。</w:t>
      </w:r>
    </w:p>
    <w:p w14:paraId="478F06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2.比赛时间</w:t>
      </w:r>
      <w:r>
        <w:rPr>
          <w:rFonts w:hint="eastAsia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4月15日；比赛地点：四川音乐学院</w:t>
      </w:r>
      <w:r>
        <w:rPr>
          <w:rFonts w:hint="eastAsia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。</w:t>
      </w:r>
    </w:p>
    <w:p w14:paraId="7AE68A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3.比赛不用音响</w:t>
      </w:r>
    </w:p>
    <w:p w14:paraId="58C938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4.比赛采取百分制，去掉一个最高分，去掉一个最低分，取平均分数，保留小数点后三位，报分到小数点后两位。</w:t>
      </w:r>
    </w:p>
    <w:p w14:paraId="6D3BB2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30" w:right="83" w:firstLine="468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eastAsia="zh-CN"/>
        </w:rPr>
        <w:t>为保障此次大赛的公开、公平、公正，大赛将全程录像，并由四川省文联和四川音乐学院纪检机关全程监督。</w:t>
      </w:r>
    </w:p>
    <w:p w14:paraId="657DB1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6.</w:t>
      </w:r>
      <w:r>
        <w:rPr>
          <w:rFonts w:hint="default" w:ascii="Times New Roman" w:hAnsi="Times New Roman" w:cs="Times New Roman" w:eastAsiaTheme="minorEastAsia"/>
          <w:b w:val="0"/>
          <w:bCs w:val="0"/>
          <w:spacing w:val="0"/>
          <w:sz w:val="24"/>
          <w:szCs w:val="24"/>
          <w:lang w:eastAsia="zh-CN"/>
        </w:rPr>
        <w:t>决赛评委由两部分组成：一是省内专家评委，二是省外专家评委。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eastAsia="zh-CN"/>
        </w:rPr>
        <w:t>现场评委如有自己的学生参赛一律采取</w:t>
      </w:r>
      <w:r>
        <w:rPr>
          <w:rFonts w:hint="eastAsia" w:ascii="Times New Roman" w:hAnsi="Times New Roman" w:cs="Times New Roman" w:eastAsiaTheme="minorEastAsia"/>
          <w:spacing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eastAsia="zh-CN"/>
        </w:rPr>
        <w:t>回避制</w:t>
      </w:r>
      <w:r>
        <w:rPr>
          <w:rFonts w:hint="eastAsia" w:ascii="Times New Roman" w:hAnsi="Times New Roman" w:cs="Times New Roman" w:eastAsiaTheme="minorEastAsia"/>
          <w:spacing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eastAsia="zh-CN"/>
        </w:rPr>
        <w:t>。</w:t>
      </w:r>
    </w:p>
    <w:p w14:paraId="79A982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pacing w:val="0"/>
          <w:sz w:val="28"/>
          <w:szCs w:val="28"/>
        </w:rPr>
        <w:t>、</w:t>
      </w:r>
      <w:r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  <w:t>参赛专业及曲目</w:t>
      </w:r>
    </w:p>
    <w:p w14:paraId="066C93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  <w:t>（一）小号</w:t>
      </w:r>
    </w:p>
    <w:p w14:paraId="730835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2" w:firstLineChars="200"/>
        <w:jc w:val="both"/>
        <w:outlineLvl w:val="3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1.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  <w:t>初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赛（演奏净时长6～8分钟，无伴奏演奏，须按下列顺序演奏）</w:t>
      </w:r>
    </w:p>
    <w:p w14:paraId="6102EB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（1）从下列规定的作品中任选1首：</w:t>
      </w:r>
    </w:p>
    <w:p w14:paraId="67D7E7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960" w:firstLineChars="4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《沙里尔高级练习曲》</w:t>
      </w:r>
    </w:p>
    <w:p w14:paraId="50E921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960" w:firstLineChars="4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Theo Charlier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Etudes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Transcendantes</w:t>
      </w:r>
    </w:p>
    <w:p w14:paraId="578286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96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①第二首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No.2</w:t>
      </w:r>
    </w:p>
    <w:p w14:paraId="216889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959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②第六首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No.6</w:t>
      </w:r>
    </w:p>
    <w:p w14:paraId="242F89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959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③第八首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No.8</w:t>
      </w:r>
    </w:p>
    <w:p w14:paraId="5DBDCF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492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（2）自选1首作品。</w:t>
      </w:r>
    </w:p>
    <w:p w14:paraId="39D723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4886" w:rightChars="0" w:firstLine="562" w:firstLineChars="200"/>
        <w:jc w:val="both"/>
        <w:rPr>
          <w:rFonts w:hint="default" w:ascii="Times New Roman" w:hAnsi="Times New Roman" w:cs="Times New Roman" w:eastAsiaTheme="minorEastAsia"/>
          <w:b/>
          <w:bCs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sz w:val="28"/>
          <w:szCs w:val="28"/>
          <w:lang w:val="en-US" w:eastAsia="zh-CN"/>
        </w:rPr>
        <w:t>2.决赛</w:t>
      </w:r>
    </w:p>
    <w:p w14:paraId="571830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同初赛曲目</w:t>
      </w:r>
    </w:p>
    <w:p w14:paraId="23BC7A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  <w:t>（二）圆号（仅使用F/降B双排圆号演奏）</w:t>
      </w:r>
    </w:p>
    <w:p w14:paraId="430A20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2" w:firstLineChars="200"/>
        <w:jc w:val="both"/>
        <w:outlineLvl w:val="3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1.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  <w:t>初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赛（演奏净时长6～8分钟，无伴奏演奏，须按下列顺序演奏）</w:t>
      </w:r>
    </w:p>
    <w:p w14:paraId="65750A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（1）从下列规定的作品中任选1组（不要反复）：</w:t>
      </w:r>
    </w:p>
    <w:p w14:paraId="28E711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960" w:firstLineChars="4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第一组：《巴赫六首大提琴组曲第一组曲》之《阿拉曼德舞曲》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《库朗特舞曲》</w:t>
      </w:r>
    </w:p>
    <w:p w14:paraId="3E75DA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2160" w:firstLineChars="9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J.S.Bach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SixCello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Suites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- Suite No.1 -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Allemande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,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Courante</w:t>
      </w:r>
    </w:p>
    <w:p w14:paraId="19039C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960" w:firstLineChars="4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第二组：《巴赫六首大提琴组曲第二组曲》之《阿拉曼德舞曲》《库朗特舞曲》</w:t>
      </w:r>
    </w:p>
    <w:p w14:paraId="2EA3E1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2160" w:firstLineChars="9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J.S.Bach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SixCello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Suites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- Suite No.2 -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Allemande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,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Courante</w:t>
      </w:r>
    </w:p>
    <w:p w14:paraId="437FA1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（2）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自选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1首练习曲作品（仅限练习曲）。</w:t>
      </w:r>
    </w:p>
    <w:p w14:paraId="145F68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2" w:firstLineChars="200"/>
        <w:jc w:val="both"/>
        <w:outlineLvl w:val="3"/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  <w:t>2.决赛</w:t>
      </w:r>
    </w:p>
    <w:p w14:paraId="73CCED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同初赛曲目</w:t>
      </w:r>
    </w:p>
    <w:p w14:paraId="7523F5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  <w:t>（三）次中音长号</w:t>
      </w:r>
    </w:p>
    <w:p w14:paraId="14A209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2" w:firstLineChars="200"/>
        <w:jc w:val="both"/>
        <w:outlineLvl w:val="3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1.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  <w:t>初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赛（演奏净时长6～8分钟，无伴奏演奏，须按下列顺序演奏）</w:t>
      </w:r>
    </w:p>
    <w:p w14:paraId="5E4D3A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（1）从下列规定的作品中任选1首：</w:t>
      </w:r>
    </w:p>
    <w:p w14:paraId="4E160C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1200" w:firstLineChars="5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①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莱昂纳多</w:t>
      </w:r>
      <w:r>
        <w:rPr>
          <w:rFonts w:hint="eastAsia" w:ascii="黑体" w:hAnsi="黑体" w:eastAsia="黑体" w:cs="黑体"/>
          <w:spacing w:val="0"/>
          <w:sz w:val="24"/>
          <w:szCs w:val="24"/>
          <w:lang w:val="en-US" w:eastAsia="zh-CN"/>
        </w:rPr>
        <w:t>·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伯恩斯坦《米皮的挽歌》</w:t>
      </w:r>
    </w:p>
    <w:p w14:paraId="546CA6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1680" w:firstLineChars="7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Leonard Bernstein</w:t>
      </w:r>
      <w:r>
        <w:rPr>
          <w:rFonts w:hint="eastAsia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-</w:t>
      </w:r>
      <w:r>
        <w:rPr>
          <w:rFonts w:hint="eastAsia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Elegy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for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Mippy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II</w:t>
      </w:r>
    </w:p>
    <w:p w14:paraId="3290E7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1200" w:firstLineChars="5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②黑达斯</w:t>
      </w:r>
      <w:r>
        <w:rPr>
          <w:rFonts w:hint="eastAsia" w:ascii="黑体" w:hAnsi="黑体" w:eastAsia="黑体" w:cs="黑体"/>
          <w:spacing w:val="0"/>
          <w:sz w:val="24"/>
          <w:szCs w:val="24"/>
        </w:rPr>
        <w:t>·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弗里杰什《幻想曲》</w:t>
      </w:r>
    </w:p>
    <w:p w14:paraId="247B37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1680" w:firstLineChars="7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Hidas Frigyes -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Fantaisie</w:t>
      </w:r>
    </w:p>
    <w:p w14:paraId="463F03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（2）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自选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1首作品。</w:t>
      </w:r>
    </w:p>
    <w:p w14:paraId="2C2E5D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2" w:firstLineChars="200"/>
        <w:jc w:val="both"/>
        <w:outlineLvl w:val="3"/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  <w:t>2.决赛</w:t>
      </w:r>
    </w:p>
    <w:p w14:paraId="4EF3BC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同初赛曲目</w:t>
      </w:r>
    </w:p>
    <w:p w14:paraId="300D41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  <w:t>（四）低音长号</w:t>
      </w:r>
    </w:p>
    <w:p w14:paraId="08AA6F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2" w:firstLineChars="200"/>
        <w:jc w:val="both"/>
        <w:outlineLvl w:val="3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1.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  <w:t>初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赛（演奏净时长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6～8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分钟，无伴奏演奏，须按下列顺序演奏）</w:t>
      </w:r>
    </w:p>
    <w:p w14:paraId="2CD517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（1）从下列规定的作品中任选1首：</w:t>
      </w:r>
    </w:p>
    <w:p w14:paraId="607879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1200" w:firstLineChars="5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①巴赫《大提琴无伴奏组曲第一组曲前奏曲》</w:t>
      </w:r>
    </w:p>
    <w:p w14:paraId="0A8FDD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1440" w:firstLineChars="6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J.S.Bach -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Cello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suite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No.1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Prelude</w:t>
      </w:r>
    </w:p>
    <w:p w14:paraId="138CBA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1200" w:firstLineChars="5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②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巴赫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《大提琴无伴奏组曲第二组曲前奏曲》</w:t>
      </w:r>
    </w:p>
    <w:p w14:paraId="640AED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1440" w:firstLineChars="6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J.S.Bach -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Cello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suite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No.2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Prelude</w:t>
      </w:r>
    </w:p>
    <w:p w14:paraId="550CF0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（2）自选1首作品。</w:t>
      </w:r>
    </w:p>
    <w:p w14:paraId="52008A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2" w:firstLineChars="200"/>
        <w:jc w:val="both"/>
        <w:outlineLvl w:val="3"/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  <w:t>2.决赛</w:t>
      </w:r>
    </w:p>
    <w:p w14:paraId="182C84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同初赛曲目</w:t>
      </w:r>
    </w:p>
    <w:p w14:paraId="50CD20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  <w:t>（五）上低音号</w:t>
      </w:r>
    </w:p>
    <w:p w14:paraId="0670A5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2" w:firstLineChars="200"/>
        <w:jc w:val="both"/>
        <w:outlineLvl w:val="3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1.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  <w:t>初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赛（演奏净时长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6～8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分钟，无伴奏演奏，须按下列顺序演奏）</w:t>
      </w:r>
    </w:p>
    <w:p w14:paraId="52FF53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（1）从下列规定的作品中任选1首：</w:t>
      </w:r>
    </w:p>
    <w:p w14:paraId="3FBBD0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960" w:firstLineChars="4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①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菲利浦</w:t>
      </w:r>
      <w:r>
        <w:rPr>
          <w:rFonts w:hint="eastAsia" w:ascii="黑体" w:hAnsi="黑体" w:eastAsia="黑体" w:cs="黑体"/>
          <w:spacing w:val="0"/>
          <w:sz w:val="24"/>
          <w:szCs w:val="24"/>
          <w:lang w:val="en-US" w:eastAsia="zh-CN"/>
        </w:rPr>
        <w:t>·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斯巴克《普钦奈拉》</w:t>
      </w:r>
    </w:p>
    <w:p w14:paraId="5567FE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1200" w:firstLineChars="5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 xml:space="preserve">Philip 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Sparke –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Pulcinella</w:t>
      </w:r>
    </w:p>
    <w:p w14:paraId="71B128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960" w:firstLineChars="4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②乔治</w:t>
      </w:r>
      <w:r>
        <w:rPr>
          <w:rFonts w:hint="eastAsia" w:ascii="黑体" w:hAnsi="黑体" w:eastAsia="黑体" w:cs="黑体"/>
          <w:spacing w:val="0"/>
          <w:sz w:val="24"/>
          <w:szCs w:val="24"/>
          <w:lang w:val="en-US" w:eastAsia="zh-CN"/>
        </w:rPr>
        <w:t>·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弗里德里希 · 亨德尔《快乐的铁匠》</w:t>
      </w:r>
    </w:p>
    <w:p w14:paraId="2E5960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1200" w:firstLineChars="5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 xml:space="preserve">George 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Frideric Handel –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Harmonius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Blacksmith</w:t>
      </w:r>
    </w:p>
    <w:p w14:paraId="38E4B8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960" w:firstLineChars="4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③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菲利浦</w:t>
      </w:r>
      <w:r>
        <w:rPr>
          <w:rFonts w:hint="eastAsia" w:ascii="黑体" w:hAnsi="黑体" w:eastAsia="黑体" w:cs="黑体"/>
          <w:spacing w:val="0"/>
          <w:sz w:val="24"/>
          <w:szCs w:val="24"/>
          <w:lang w:val="en-US" w:eastAsia="zh-CN"/>
        </w:rPr>
        <w:t>·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斯巴克《派对音乐》</w:t>
      </w:r>
    </w:p>
    <w:p w14:paraId="7AB286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1200" w:firstLineChars="5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 xml:space="preserve">Philip 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Sparke –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Party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Piece</w:t>
      </w:r>
    </w:p>
    <w:p w14:paraId="7183FE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（2）自选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1首作品。</w:t>
      </w:r>
    </w:p>
    <w:p w14:paraId="3D2B71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2" w:firstLineChars="200"/>
        <w:jc w:val="both"/>
        <w:outlineLvl w:val="3"/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  <w:t>2.决赛</w:t>
      </w:r>
    </w:p>
    <w:p w14:paraId="3B3DD9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同初赛曲目</w:t>
      </w:r>
    </w:p>
    <w:p w14:paraId="40A7E0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  <w:t>（六）大号</w:t>
      </w:r>
    </w:p>
    <w:p w14:paraId="104E3F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2" w:firstLineChars="200"/>
        <w:jc w:val="both"/>
        <w:outlineLvl w:val="3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1.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  <w:t>初</w:t>
      </w: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</w:rPr>
        <w:t>赛（无伴奏演奏）</w:t>
      </w:r>
    </w:p>
    <w:p w14:paraId="73B372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547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从下列规定的作品中任选1首：</w:t>
      </w:r>
    </w:p>
    <w:p w14:paraId="28D186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①亨利</w:t>
      </w:r>
      <w:r>
        <w:rPr>
          <w:rFonts w:hint="eastAsia" w:ascii="黑体" w:hAnsi="黑体" w:eastAsia="黑体" w:cs="黑体"/>
          <w:spacing w:val="0"/>
          <w:sz w:val="24"/>
          <w:szCs w:val="24"/>
          <w:lang w:val="en-US" w:eastAsia="zh-CN"/>
        </w:rPr>
        <w:t>·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艾克利斯《奏鸣曲》（无需反复）</w:t>
      </w:r>
    </w:p>
    <w:p w14:paraId="4CAC99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720" w:firstLineChars="3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Henry ECCLÉS -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Sonata</w:t>
      </w:r>
    </w:p>
    <w:p w14:paraId="6BC132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②安东尼奥</w:t>
      </w:r>
      <w:r>
        <w:rPr>
          <w:rFonts w:hint="eastAsia" w:ascii="黑体" w:hAnsi="黑体" w:eastAsia="黑体" w:cs="黑体"/>
          <w:spacing w:val="0"/>
          <w:sz w:val="24"/>
          <w:szCs w:val="24"/>
          <w:lang w:val="en-US" w:eastAsia="zh-CN"/>
        </w:rPr>
        <w:t>·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维瓦尔第《奏鸣曲》 No.2（需要反复） 弗洛伊德</w:t>
      </w:r>
      <w:r>
        <w:rPr>
          <w:rFonts w:hint="eastAsia" w:ascii="黑体" w:hAnsi="黑体" w:eastAsia="黑体" w:cs="黑体"/>
          <w:spacing w:val="0"/>
          <w:sz w:val="24"/>
          <w:szCs w:val="24"/>
          <w:lang w:val="en-US" w:eastAsia="zh-CN"/>
        </w:rPr>
        <w:t>·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>库利 改编</w:t>
      </w:r>
    </w:p>
    <w:p w14:paraId="72F3A1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720" w:firstLineChars="3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Antonio Vivaldi -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Sonata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spacing w:val="0"/>
          <w:sz w:val="24"/>
          <w:szCs w:val="24"/>
        </w:rPr>
        <w:t>No.2</w:t>
      </w:r>
      <w:r>
        <w:rPr>
          <w:rFonts w:hint="default" w:ascii="Times New Roman" w:hAnsi="Times New Roman" w:cs="Times New Roman" w:eastAsiaTheme="minorEastAsia"/>
          <w:spacing w:val="0"/>
          <w:sz w:val="24"/>
          <w:szCs w:val="24"/>
        </w:rPr>
        <w:t xml:space="preserve"> Transc:Floyd Cooley</w:t>
      </w:r>
    </w:p>
    <w:p w14:paraId="7F9D84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2" w:firstLineChars="200"/>
        <w:jc w:val="both"/>
        <w:outlineLvl w:val="3"/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sz w:val="24"/>
          <w:szCs w:val="24"/>
          <w:lang w:val="en-US" w:eastAsia="zh-CN"/>
        </w:rPr>
        <w:t>2.决赛</w:t>
      </w:r>
    </w:p>
    <w:p w14:paraId="529B17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521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  <w:t>同初赛曲目</w:t>
      </w:r>
    </w:p>
    <w:p w14:paraId="69A5EC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8"/>
          <w:szCs w:val="28"/>
          <w:lang w:val="en-US" w:eastAsia="zh-CN" w:bidi="ar"/>
        </w:rPr>
        <w:t>报名要求</w:t>
      </w:r>
    </w:p>
    <w:p w14:paraId="2A4031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参赛选手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须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在网络平台中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如实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并完整规范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填报选手登记表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（附件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-1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并上传初赛视频。</w:t>
      </w:r>
    </w:p>
    <w:p w14:paraId="04202A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奖项设置</w:t>
      </w:r>
    </w:p>
    <w:p w14:paraId="4E5D4B2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四川</w:t>
      </w:r>
      <w:r>
        <w:rPr>
          <w:rFonts w:hint="eastAsia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省选拔赛管乐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铜管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eastAsia="zh-CN"/>
        </w:rPr>
        <w:t>）</w:t>
      </w:r>
      <w:r>
        <w:rPr>
          <w:rFonts w:hint="eastAsia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比赛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设一等奖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名，二等奖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名，三等奖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名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优秀奖6名</w:t>
      </w: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。</w:t>
      </w:r>
    </w:p>
    <w:p w14:paraId="7CEFDA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、报</w:t>
      </w:r>
      <w:r>
        <w:rPr>
          <w:rFonts w:hint="eastAsia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名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及比赛日期</w:t>
      </w:r>
    </w:p>
    <w:p w14:paraId="042C41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baseline"/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1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.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报</w:t>
      </w:r>
      <w:r>
        <w:rPr>
          <w:rFonts w:hint="eastAsia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名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日期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从</w:t>
      </w:r>
      <w:r>
        <w:rPr>
          <w:rFonts w:hint="eastAsia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2025年3月13日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起，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截止日期为202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月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27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日。</w:t>
      </w:r>
    </w:p>
    <w:p w14:paraId="7B7579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baseline"/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2.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四川</w:t>
      </w:r>
      <w:r>
        <w:rPr>
          <w:rFonts w:hint="eastAsia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省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选拔赛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成都初赛拟于2025年3月31日</w:t>
      </w:r>
      <w:r>
        <w:rPr>
          <w:rFonts w:hint="eastAsia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—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4月3日在成都举行。</w:t>
      </w:r>
    </w:p>
    <w:p w14:paraId="4C22014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rightChars="0" w:firstLine="480" w:firstLineChars="200"/>
        <w:jc w:val="both"/>
        <w:textAlignment w:val="baseline"/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四川</w:t>
      </w:r>
      <w:r>
        <w:rPr>
          <w:rFonts w:hint="eastAsia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省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选拔赛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决赛拟于202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日在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成都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举行。</w:t>
      </w:r>
      <w:bookmarkStart w:id="0" w:name="_GoBack"/>
      <w:bookmarkEnd w:id="0"/>
    </w:p>
    <w:p w14:paraId="38322A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eastAsia="zh-CN"/>
        </w:rPr>
        <w:t>联系方式</w:t>
      </w:r>
    </w:p>
    <w:p w14:paraId="75AAB8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联系人：刘 黛13880929765 </w:t>
      </w:r>
      <w:r>
        <w:rPr>
          <w:rFonts w:hint="eastAsia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柴 珍13880857779 </w:t>
      </w:r>
    </w:p>
    <w:p w14:paraId="2CCCD2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baseline"/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联系地址</w:t>
      </w:r>
      <w:r>
        <w:rPr>
          <w:rFonts w:hint="eastAsia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四川音乐学院艺术处</w:t>
      </w:r>
    </w:p>
    <w:p w14:paraId="75141D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baseline"/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aj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（成都市武侯区新生路6号四川音乐学院教学楼二楼）</w:t>
      </w:r>
    </w:p>
    <w:p w14:paraId="5FD952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 xml:space="preserve"> 八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、其他</w:t>
      </w:r>
    </w:p>
    <w:p w14:paraId="5B4EC7B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1.本细则解释权归属大赛组委会。请参赛选手按本细则严格执行,组委会有权根据活动的实际情况对本通知作适当调整和修改。</w:t>
      </w:r>
    </w:p>
    <w:p w14:paraId="317381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baseline"/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2.报名参赛即视为其赞成组委会的任何决定并遵循主办方相关规定。</w:t>
      </w:r>
    </w:p>
    <w:p w14:paraId="272383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83" w:firstLine="480" w:firstLineChars="200"/>
        <w:jc w:val="both"/>
        <w:rPr>
          <w:rFonts w:hint="default" w:ascii="Times New Roman" w:hAnsi="Times New Roman" w:cs="Times New Roman" w:eastAsiaTheme="minorEastAsia"/>
          <w:spacing w:val="0"/>
          <w:sz w:val="24"/>
          <w:szCs w:val="24"/>
          <w:lang w:val="en-US" w:eastAsia="zh-CN"/>
        </w:rPr>
      </w:pPr>
    </w:p>
    <w:sectPr>
      <w:footerReference r:id="rId5" w:type="default"/>
      <w:pgSz w:w="11906" w:h="16839"/>
      <w:pgMar w:top="1440" w:right="1134" w:bottom="1440" w:left="1134" w:header="0" w:footer="964" w:gutter="0"/>
      <w:pgNumType w:fmt="decimal"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581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C764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CC764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g0N2VhNzE4YjI1NGMwZDIxNzQ5ZGEyMDMxMGRmODMifQ=="/>
    <w:docVar w:name="KSO_WPS_MARK_KEY" w:val="81d43087-21ce-491b-89e5-09ac33aa5a7b"/>
  </w:docVars>
  <w:rsids>
    <w:rsidRoot w:val="00000000"/>
    <w:rsid w:val="020121E5"/>
    <w:rsid w:val="02C32E43"/>
    <w:rsid w:val="06172A8A"/>
    <w:rsid w:val="1CD760AB"/>
    <w:rsid w:val="1F6A5B28"/>
    <w:rsid w:val="263E13A5"/>
    <w:rsid w:val="26EC5B44"/>
    <w:rsid w:val="29001C69"/>
    <w:rsid w:val="2DE44E20"/>
    <w:rsid w:val="32FA5B5D"/>
    <w:rsid w:val="3C0C62AC"/>
    <w:rsid w:val="40AC6418"/>
    <w:rsid w:val="443E422A"/>
    <w:rsid w:val="47FE4337"/>
    <w:rsid w:val="4DBA0D00"/>
    <w:rsid w:val="51CB34DC"/>
    <w:rsid w:val="55D45D8F"/>
    <w:rsid w:val="5B2B4256"/>
    <w:rsid w:val="626D405C"/>
    <w:rsid w:val="64871E91"/>
    <w:rsid w:val="6AF97C86"/>
    <w:rsid w:val="77A11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1464</Words>
  <Characters>1875</Characters>
  <TotalTime>12</TotalTime>
  <ScaleCrop>false</ScaleCrop>
  <LinksUpToDate>false</LinksUpToDate>
  <CharactersWithSpaces>1954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2025-01-14T11:58:00Z</dcterms:created>
  <dc:creator>Legend User</dc:creator>
  <cp:lastModifiedBy>忘川</cp:lastModifiedBy>
  <cp:lastPrinted>2025-03-10T02:36:00Z</cp:lastPrinted>
  <dcterms:modified xsi:type="dcterms:W3CDTF">2025-03-10T08:02:52Z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2025-03-06T10:58:20Z</vt:filetime>
  </property>
  <property fmtid="{D5CDD505-2E9C-101B-9397-08002B2CF9AE}" pid="4" name="KSOTemplateDocerSaveRecord">
    <vt:lpwstr>eyJoZGlkIjoiY2IwZjE5YmJhNzRkMmEzMzlhOGJjMTUzZjI5Y2I0ZGEiLCJ1c2VySWQiOiIyNDk5MDg1MjgifQ==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A8DFBBD44FBD47ECAC3E0B7FA499E721_13</vt:lpwstr>
  </property>
</Properties>
</file>