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5B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4</w:t>
      </w:r>
    </w:p>
    <w:p w14:paraId="5A5EFDE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8"/>
          <w:sz w:val="32"/>
          <w:szCs w:val="32"/>
          <w:shd w:val="clear" w:fill="FFFFFF"/>
        </w:rPr>
        <w:t>第十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8"/>
          <w:sz w:val="32"/>
          <w:szCs w:val="32"/>
          <w:shd w:val="clear" w:fill="FFFFFF"/>
        </w:rPr>
        <w:t>届中国音乐金钟奖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四川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省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选拔赛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钢琴</w:t>
      </w:r>
    </w:p>
    <w:p w14:paraId="2642C51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8"/>
          <w:sz w:val="32"/>
          <w:szCs w:val="32"/>
          <w:shd w:val="clear" w:fill="FFFFFF"/>
        </w:rPr>
        <w:t>赛事安排及评选细则</w:t>
      </w:r>
    </w:p>
    <w:p w14:paraId="2B889EE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0CD1BBF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中国音乐金钟奖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钢琴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比赛的设立，旨在推动我国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钢琴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艺术的发展，促进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钢琴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演奏人才的成长，通过比赛的方式，遴选出成绩优秀的青年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钢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琴演奏者，进行表彰和奖掖。</w:t>
      </w:r>
    </w:p>
    <w:p w14:paraId="3A98C4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8"/>
          <w:szCs w:val="28"/>
          <w:lang w:val="en-US" w:eastAsia="zh-CN" w:bidi="ar"/>
        </w:rPr>
        <w:t>一、参赛对象</w:t>
      </w:r>
    </w:p>
    <w:p w14:paraId="49D5B9EB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参赛选手为1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—3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周岁（19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90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年1月1日至200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年12月31日之间出生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）在川工作学习或异地的川籍选手均可报名。</w:t>
      </w:r>
    </w:p>
    <w:p w14:paraId="193DB3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8"/>
          <w:szCs w:val="28"/>
          <w:lang w:val="en-US" w:eastAsia="zh-CN" w:bidi="ar"/>
        </w:rPr>
        <w:t>二、赛事安排</w:t>
      </w:r>
    </w:p>
    <w:p w14:paraId="024B356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1.比赛分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初赛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、决赛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轮次进行。通过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初赛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选拔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将选出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28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名选手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  <w:t>进入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决赛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  <w:t>。</w:t>
      </w:r>
    </w:p>
    <w:p w14:paraId="2082C521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2.钢琴决赛时间：4月15日；比赛地点：四川音乐学院。</w:t>
      </w:r>
    </w:p>
    <w:p w14:paraId="7A368AA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val="en-US" w:eastAsia="zh-CN"/>
        </w:rPr>
        <w:t>比赛不用音响。</w:t>
      </w:r>
    </w:p>
    <w:p w14:paraId="0F8A62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val="en-US" w:eastAsia="zh-CN"/>
        </w:rPr>
        <w:t>比赛采取百分制，去掉一个最高分，去掉一个最低分，取平均分数，保留小数点后三位，报分到小数点后两位。</w:t>
      </w:r>
    </w:p>
    <w:p w14:paraId="214AD7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5.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eastAsia="zh-CN"/>
        </w:rPr>
        <w:t>为保障此次大赛的公开、公平、公正，大赛将全程录像，并由四川省文联和四川音乐学院纪检机关全程监督。</w:t>
      </w:r>
    </w:p>
    <w:p w14:paraId="3E3DE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6.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sz w:val="24"/>
          <w:szCs w:val="24"/>
          <w:lang w:eastAsia="zh-CN"/>
        </w:rPr>
        <w:t>决赛评委由两部分组成：一是省内专家评委，二是省外专家评委。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eastAsia="zh-CN"/>
        </w:rPr>
        <w:t>现场评委如有自己的学生参赛一律采取“回避制”。</w:t>
      </w:r>
    </w:p>
    <w:p w14:paraId="2019920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8"/>
          <w:szCs w:val="28"/>
          <w:lang w:val="en-US" w:eastAsia="zh-CN" w:bidi="ar"/>
        </w:rPr>
        <w:t>三、参赛曲目</w:t>
      </w:r>
    </w:p>
    <w:p w14:paraId="7F2F654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val="en-US" w:eastAsia="zh-CN"/>
        </w:rPr>
        <w:t>初赛为视频选拔，决赛为现场比赛，必须背谱演奏。</w:t>
      </w:r>
    </w:p>
    <w:p w14:paraId="3FCB068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8"/>
          <w:szCs w:val="28"/>
          <w:lang w:val="en-US" w:eastAsia="zh-CN" w:bidi="ar"/>
        </w:rPr>
        <w:t>（一）初赛（演奏净时长10-15分钟，须按下列顺序演奏）</w:t>
      </w:r>
    </w:p>
    <w:p w14:paraId="499052C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</w:rPr>
        <w:t>1.自选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val="en-US" w:eastAsia="zh-CN"/>
        </w:rPr>
        <w:t>1首技巧性练习曲</w:t>
      </w:r>
    </w:p>
    <w:p w14:paraId="54CC262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</w:rPr>
        <w:t>2.自选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val="en-US" w:eastAsia="zh-CN"/>
        </w:rPr>
        <w:t>1首或多首作品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eastAsia="zh-CN"/>
        </w:rPr>
        <w:t>；</w:t>
      </w:r>
    </w:p>
    <w:p w14:paraId="7845CA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8"/>
          <w:szCs w:val="28"/>
          <w:lang w:val="en-US" w:eastAsia="zh-CN" w:bidi="ar"/>
        </w:rPr>
        <w:t>（二）决赛</w:t>
      </w:r>
    </w:p>
    <w:p w14:paraId="7F4861D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</w:rPr>
        <w:t>1.自选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val="en-US" w:eastAsia="zh-CN"/>
        </w:rPr>
        <w:t>1首技巧性练习曲</w:t>
      </w:r>
    </w:p>
    <w:p w14:paraId="42EC943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</w:rPr>
        <w:t>2.自选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val="en-US" w:eastAsia="zh-CN"/>
        </w:rPr>
        <w:t>1首或多首作品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eastAsia="zh-CN"/>
        </w:rPr>
        <w:t>；</w:t>
      </w:r>
    </w:p>
    <w:p w14:paraId="7F85E9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8"/>
          <w:szCs w:val="28"/>
          <w:lang w:val="en-US" w:eastAsia="zh-CN" w:bidi="ar"/>
        </w:rPr>
        <w:t>四、报名要求</w:t>
      </w:r>
    </w:p>
    <w:p w14:paraId="2A4031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参赛选手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须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在网络平台中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如实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并完整规范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填报选手登记表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（附件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-1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并上传初赛视频。</w:t>
      </w:r>
    </w:p>
    <w:p w14:paraId="703D36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8"/>
          <w:szCs w:val="28"/>
          <w:lang w:val="en-US" w:eastAsia="zh-CN" w:bidi="ar"/>
        </w:rPr>
        <w:t>五、奖项设置</w:t>
      </w:r>
    </w:p>
    <w:p w14:paraId="69486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四川</w:t>
      </w:r>
      <w:r>
        <w:rPr>
          <w:rFonts w:hint="eastAsia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省选拔赛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val="en-US" w:eastAsia="zh-CN"/>
        </w:rPr>
        <w:t>钢琴比赛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</w:rPr>
        <w:t>设一等奖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</w:rPr>
        <w:t>名，二等奖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</w:rPr>
        <w:t>名，三等奖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</w:rPr>
        <w:t>名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val="en-US" w:eastAsia="zh-CN"/>
        </w:rPr>
        <w:t>优秀奖6名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</w:rPr>
        <w:t>。</w:t>
      </w:r>
    </w:p>
    <w:p w14:paraId="71B1D3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8"/>
          <w:szCs w:val="28"/>
          <w:lang w:val="en-US" w:eastAsia="zh-CN" w:bidi="ar"/>
        </w:rPr>
        <w:t>六、报名及比赛日期</w:t>
      </w:r>
    </w:p>
    <w:p w14:paraId="0E55349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报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日期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从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2025年3月13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日起，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截止日期为202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27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日。</w:t>
      </w:r>
    </w:p>
    <w:p w14:paraId="3F838739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四川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省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选拔赛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成都初赛拟于2025年3月31日-4月3日在成都举行。</w:t>
      </w:r>
    </w:p>
    <w:p w14:paraId="2480F8C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四川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省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选拔赛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决赛拟于202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15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日在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成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都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举行。</w:t>
      </w:r>
    </w:p>
    <w:p w14:paraId="25DE6E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8"/>
          <w:szCs w:val="28"/>
          <w:lang w:val="en-US" w:eastAsia="zh-CN" w:bidi="ar"/>
        </w:rPr>
        <w:t>七、联系方式</w:t>
      </w:r>
    </w:p>
    <w:p w14:paraId="7B18378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联系人：刘  黛13880929765   柴  珍13880857779</w:t>
      </w:r>
    </w:p>
    <w:p w14:paraId="3796812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联系地址:四川音乐学院艺术处</w:t>
      </w:r>
    </w:p>
    <w:p w14:paraId="6D96320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（成都市武侯区新生路6号教学楼二楼）</w:t>
      </w:r>
    </w:p>
    <w:p w14:paraId="6D69B1D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8"/>
          <w:szCs w:val="28"/>
          <w:lang w:val="en-US" w:eastAsia="zh-CN" w:bidi="ar"/>
        </w:rPr>
        <w:t>八、其他</w:t>
      </w:r>
    </w:p>
    <w:p w14:paraId="4C42D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val="en-US" w:eastAsia="zh-CN"/>
        </w:rPr>
        <w:t>1.本细则解释权归属大赛组委会。请参赛选手按本细则严格执行,组委会有权根据活动的实际情况对本通知作适当调整和修改。</w:t>
      </w:r>
    </w:p>
    <w:p w14:paraId="4847B32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val="en-US" w:eastAsia="zh-CN"/>
        </w:rPr>
        <w:t>2.报名参赛即视为其赞成组委会的任何决定并遵循主办方相关规定。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78B8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7C0E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A7C0E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N2VhNzE4YjI1NGMwZDIxNzQ5ZGEyMDMxMGRmODMifQ=="/>
    <w:docVar w:name="KSO_WPS_MARK_KEY" w:val="f971fa8a-82b7-4565-805c-952d76862398"/>
  </w:docVars>
  <w:rsids>
    <w:rsidRoot w:val="00000000"/>
    <w:rsid w:val="00B12ADD"/>
    <w:rsid w:val="00C70F48"/>
    <w:rsid w:val="01AF1C23"/>
    <w:rsid w:val="024F191E"/>
    <w:rsid w:val="035C3A91"/>
    <w:rsid w:val="052A53C0"/>
    <w:rsid w:val="053F4011"/>
    <w:rsid w:val="05A44072"/>
    <w:rsid w:val="061C715B"/>
    <w:rsid w:val="06D437C3"/>
    <w:rsid w:val="073821B4"/>
    <w:rsid w:val="074904E8"/>
    <w:rsid w:val="07A22F5D"/>
    <w:rsid w:val="095065D2"/>
    <w:rsid w:val="0BD81308"/>
    <w:rsid w:val="0BE35B8A"/>
    <w:rsid w:val="0BF7661A"/>
    <w:rsid w:val="0C4A0FF2"/>
    <w:rsid w:val="0D0D03B7"/>
    <w:rsid w:val="0D9049AA"/>
    <w:rsid w:val="0F2364B1"/>
    <w:rsid w:val="0F496473"/>
    <w:rsid w:val="0FBA344E"/>
    <w:rsid w:val="0FBE29ED"/>
    <w:rsid w:val="0FF846E2"/>
    <w:rsid w:val="102E7E7A"/>
    <w:rsid w:val="114730DE"/>
    <w:rsid w:val="11FA4D10"/>
    <w:rsid w:val="13726079"/>
    <w:rsid w:val="139B48EA"/>
    <w:rsid w:val="13C9485D"/>
    <w:rsid w:val="14150EA4"/>
    <w:rsid w:val="14C10CBE"/>
    <w:rsid w:val="151A066D"/>
    <w:rsid w:val="155B33AF"/>
    <w:rsid w:val="158C7A08"/>
    <w:rsid w:val="15B9222A"/>
    <w:rsid w:val="15F25621"/>
    <w:rsid w:val="16634C37"/>
    <w:rsid w:val="18EC3907"/>
    <w:rsid w:val="1A871AB6"/>
    <w:rsid w:val="1AF3674F"/>
    <w:rsid w:val="1B4C7AE0"/>
    <w:rsid w:val="1CA46307"/>
    <w:rsid w:val="1D163179"/>
    <w:rsid w:val="1DBA50C5"/>
    <w:rsid w:val="1DC551CF"/>
    <w:rsid w:val="1E88335A"/>
    <w:rsid w:val="1F504CEB"/>
    <w:rsid w:val="209F794E"/>
    <w:rsid w:val="2105127A"/>
    <w:rsid w:val="21EB04F2"/>
    <w:rsid w:val="225B2C40"/>
    <w:rsid w:val="22962EEA"/>
    <w:rsid w:val="22AC37D4"/>
    <w:rsid w:val="22C94EA7"/>
    <w:rsid w:val="22D02936"/>
    <w:rsid w:val="2338636B"/>
    <w:rsid w:val="23717FF5"/>
    <w:rsid w:val="24817A88"/>
    <w:rsid w:val="24EE2D8F"/>
    <w:rsid w:val="253D192A"/>
    <w:rsid w:val="257F1B3C"/>
    <w:rsid w:val="26551EC1"/>
    <w:rsid w:val="278C1D40"/>
    <w:rsid w:val="2852622C"/>
    <w:rsid w:val="29694D4A"/>
    <w:rsid w:val="29DD4B1C"/>
    <w:rsid w:val="2AAB228B"/>
    <w:rsid w:val="2AF60F08"/>
    <w:rsid w:val="2AF83964"/>
    <w:rsid w:val="2C4B29DC"/>
    <w:rsid w:val="2C877DFB"/>
    <w:rsid w:val="2C8D628C"/>
    <w:rsid w:val="2D977594"/>
    <w:rsid w:val="2E2D4F34"/>
    <w:rsid w:val="2EB1456A"/>
    <w:rsid w:val="30B72772"/>
    <w:rsid w:val="32316CF6"/>
    <w:rsid w:val="323963CE"/>
    <w:rsid w:val="33E650BD"/>
    <w:rsid w:val="344E2481"/>
    <w:rsid w:val="353F0C0A"/>
    <w:rsid w:val="35BD3753"/>
    <w:rsid w:val="36053AC8"/>
    <w:rsid w:val="3677482E"/>
    <w:rsid w:val="36A04B4C"/>
    <w:rsid w:val="36C24F5A"/>
    <w:rsid w:val="374716D4"/>
    <w:rsid w:val="382A4778"/>
    <w:rsid w:val="383C7823"/>
    <w:rsid w:val="38404012"/>
    <w:rsid w:val="38B60778"/>
    <w:rsid w:val="397D3044"/>
    <w:rsid w:val="3AB11F63"/>
    <w:rsid w:val="3AD72D0A"/>
    <w:rsid w:val="3B3B1B27"/>
    <w:rsid w:val="3D5B7C55"/>
    <w:rsid w:val="3D780DC0"/>
    <w:rsid w:val="3D876261"/>
    <w:rsid w:val="3ECF597B"/>
    <w:rsid w:val="3F926248"/>
    <w:rsid w:val="41A251CC"/>
    <w:rsid w:val="436F1E87"/>
    <w:rsid w:val="43AE22CF"/>
    <w:rsid w:val="45882777"/>
    <w:rsid w:val="458B1574"/>
    <w:rsid w:val="465215BB"/>
    <w:rsid w:val="47013507"/>
    <w:rsid w:val="472F406D"/>
    <w:rsid w:val="47594DF6"/>
    <w:rsid w:val="4A0A0D54"/>
    <w:rsid w:val="4AA73929"/>
    <w:rsid w:val="4AA80B58"/>
    <w:rsid w:val="4B22045F"/>
    <w:rsid w:val="4B47060F"/>
    <w:rsid w:val="4C46615E"/>
    <w:rsid w:val="4C6B48C7"/>
    <w:rsid w:val="4CDE5274"/>
    <w:rsid w:val="4E6B2763"/>
    <w:rsid w:val="4EB2481F"/>
    <w:rsid w:val="50460B50"/>
    <w:rsid w:val="50482F43"/>
    <w:rsid w:val="50C22A5E"/>
    <w:rsid w:val="514608F3"/>
    <w:rsid w:val="52C50BAA"/>
    <w:rsid w:val="53D9472A"/>
    <w:rsid w:val="54615EEE"/>
    <w:rsid w:val="55844464"/>
    <w:rsid w:val="571E315D"/>
    <w:rsid w:val="57970C90"/>
    <w:rsid w:val="592E1427"/>
    <w:rsid w:val="5A4B17BC"/>
    <w:rsid w:val="5A6B5E5D"/>
    <w:rsid w:val="5AA10253"/>
    <w:rsid w:val="5B1214DD"/>
    <w:rsid w:val="5B732402"/>
    <w:rsid w:val="5BD22733"/>
    <w:rsid w:val="5C501A4D"/>
    <w:rsid w:val="5E57597C"/>
    <w:rsid w:val="5F6B344E"/>
    <w:rsid w:val="5FB96E86"/>
    <w:rsid w:val="5FCA570F"/>
    <w:rsid w:val="60D41DC6"/>
    <w:rsid w:val="61611327"/>
    <w:rsid w:val="6213776D"/>
    <w:rsid w:val="62C97DCF"/>
    <w:rsid w:val="636E52FC"/>
    <w:rsid w:val="637D46F3"/>
    <w:rsid w:val="63AB2A76"/>
    <w:rsid w:val="651A18C0"/>
    <w:rsid w:val="65687DC9"/>
    <w:rsid w:val="658A554A"/>
    <w:rsid w:val="65903360"/>
    <w:rsid w:val="65D44E7F"/>
    <w:rsid w:val="6710784E"/>
    <w:rsid w:val="680142F3"/>
    <w:rsid w:val="689618A9"/>
    <w:rsid w:val="68974295"/>
    <w:rsid w:val="696070D8"/>
    <w:rsid w:val="6BB71E43"/>
    <w:rsid w:val="6C283D51"/>
    <w:rsid w:val="6ECD2731"/>
    <w:rsid w:val="70C40806"/>
    <w:rsid w:val="70D94A29"/>
    <w:rsid w:val="71CE1DC1"/>
    <w:rsid w:val="72B073B2"/>
    <w:rsid w:val="73C30D15"/>
    <w:rsid w:val="749A1F5A"/>
    <w:rsid w:val="750A7D61"/>
    <w:rsid w:val="750E093B"/>
    <w:rsid w:val="75921D21"/>
    <w:rsid w:val="76E7174F"/>
    <w:rsid w:val="77D10BDD"/>
    <w:rsid w:val="78315348"/>
    <w:rsid w:val="793B1F0B"/>
    <w:rsid w:val="7A213E35"/>
    <w:rsid w:val="7D2D087E"/>
    <w:rsid w:val="7EED198D"/>
    <w:rsid w:val="7FE5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791</Words>
  <Characters>857</Characters>
  <Lines>0</Lines>
  <Paragraphs>0</Paragraphs>
  <TotalTime>0</TotalTime>
  <ScaleCrop>false</ScaleCrop>
  <LinksUpToDate>false</LinksUpToDate>
  <CharactersWithSpaces>864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2020-12-22T02:02:00Z</dcterms:created>
  <dc:creator>Administrator</dc:creator>
  <cp:lastModifiedBy>忘川</cp:lastModifiedBy>
  <cp:lastPrinted>2025-03-10T02:35:00Z</cp:lastPrinted>
  <dcterms:modified xsi:type="dcterms:W3CDTF">2025-03-10T08:01:26Z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56F762780D4840DF9F523B846354B14F</vt:lpwstr>
  </property>
  <property fmtid="{D5CDD505-2E9C-101B-9397-08002B2CF9AE}" pid="4" name="KSOTemplateDocerSaveRecord">
    <vt:lpwstr>eyJoZGlkIjoiY2IwZjE5YmJhNzRkMmEzMzlhOGJjMTUzZjI5Y2I0ZGEiLCJ1c2VySWQiOiIyNDk5MDg1MjgifQ==</vt:lpwstr>
  </property>
</Properties>
</file>